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33599" w14:textId="77777777" w:rsidR="00671F61" w:rsidRDefault="00671F61">
      <w:r>
        <w:t xml:space="preserve">           </w:t>
      </w:r>
    </w:p>
    <w:tbl>
      <w:tblPr>
        <w:tblStyle w:val="TableGrid"/>
        <w:tblW w:w="916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3913"/>
      </w:tblGrid>
      <w:tr w:rsidR="00671F61" w14:paraId="16641933" w14:textId="77777777" w:rsidTr="00671F61">
        <w:tc>
          <w:tcPr>
            <w:tcW w:w="5256" w:type="dxa"/>
          </w:tcPr>
          <w:p w14:paraId="294C2618" w14:textId="77777777" w:rsidR="00671F61" w:rsidRDefault="00671F61">
            <w:r>
              <w:rPr>
                <w:rFonts w:ascii="OpenSansLight" w:hAnsi="OpenSansLight" w:cs="Helvetica"/>
                <w:noProof/>
                <w:color w:val="FF7E00"/>
                <w:sz w:val="21"/>
                <w:szCs w:val="21"/>
                <w:lang w:val="en-GB" w:eastAsia="en-GB"/>
              </w:rPr>
              <w:drawing>
                <wp:inline distT="0" distB="0" distL="0" distR="0" wp14:anchorId="7E0CE0E4" wp14:editId="4F1C7DC4">
                  <wp:extent cx="3200400" cy="1193369"/>
                  <wp:effectExtent l="0" t="0" r="0" b="635"/>
                  <wp:docPr id="8" name="Picture 1" descr="Vascular Society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cular Societ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9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14:paraId="695E35C4" w14:textId="77777777" w:rsidR="00671F61" w:rsidRDefault="00671F61"/>
          <w:p w14:paraId="5E41923E" w14:textId="77777777" w:rsidR="00671F61" w:rsidRDefault="00671F61"/>
          <w:p w14:paraId="14943FE6" w14:textId="77777777" w:rsidR="00671F61" w:rsidRDefault="00671F61">
            <w:r>
              <w:rPr>
                <w:rFonts w:eastAsia="Times New Roman"/>
                <w:noProof/>
                <w:lang w:val="en-GB" w:eastAsia="en-GB"/>
              </w:rPr>
              <w:drawing>
                <wp:inline distT="0" distB="0" distL="0" distR="0" wp14:anchorId="1311BA9F" wp14:editId="2A312740">
                  <wp:extent cx="2347595" cy="457200"/>
                  <wp:effectExtent l="0" t="0" r="0" b="0"/>
                  <wp:docPr id="1" name="Picture 1" descr="ouleaux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leaux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45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76750" w14:textId="77777777" w:rsidR="00671F61" w:rsidRDefault="00671F61"/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671F61" w14:paraId="0C99719C" w14:textId="77777777" w:rsidTr="00671F61">
        <w:trPr>
          <w:trHeight w:val="450"/>
        </w:trPr>
        <w:tc>
          <w:tcPr>
            <w:tcW w:w="7797" w:type="dxa"/>
          </w:tcPr>
          <w:p w14:paraId="17B31ADE" w14:textId="77777777" w:rsidR="00671F61" w:rsidRDefault="00671F61"/>
          <w:p w14:paraId="4D1A6FF8" w14:textId="77777777" w:rsidR="00671F61" w:rsidRDefault="00671F61"/>
          <w:p w14:paraId="0A465537" w14:textId="77777777" w:rsidR="00671F61" w:rsidRDefault="00671F61"/>
          <w:p w14:paraId="473FC378" w14:textId="77777777" w:rsidR="00671F61" w:rsidRDefault="00671F61"/>
          <w:p w14:paraId="743ABE0A" w14:textId="77777777" w:rsidR="00671F61" w:rsidRDefault="00671F61"/>
        </w:tc>
      </w:tr>
      <w:tr w:rsidR="00671F61" w14:paraId="4C96D14A" w14:textId="77777777" w:rsidTr="00671F61">
        <w:trPr>
          <w:trHeight w:val="450"/>
        </w:trPr>
        <w:tc>
          <w:tcPr>
            <w:tcW w:w="7797" w:type="dxa"/>
          </w:tcPr>
          <w:p w14:paraId="75A81767" w14:textId="77777777" w:rsidR="00671F61" w:rsidRDefault="00671F61"/>
        </w:tc>
      </w:tr>
    </w:tbl>
    <w:p w14:paraId="50E7DBEC" w14:textId="50C2FE62" w:rsidR="00F80B3B" w:rsidRDefault="00671F61" w:rsidP="00671F61">
      <w:pPr>
        <w:jc w:val="center"/>
        <w:rPr>
          <w:b/>
          <w:sz w:val="36"/>
          <w:szCs w:val="36"/>
        </w:rPr>
      </w:pPr>
      <w:r w:rsidRPr="00671F61">
        <w:rPr>
          <w:b/>
          <w:sz w:val="36"/>
          <w:szCs w:val="36"/>
        </w:rPr>
        <w:t xml:space="preserve">Medical Student Essay Questions </w:t>
      </w:r>
    </w:p>
    <w:p w14:paraId="69ECD6FB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3E004AC1" w14:textId="77777777" w:rsidR="00671F61" w:rsidRDefault="00671F61" w:rsidP="00671F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VSAGM</w:t>
      </w:r>
    </w:p>
    <w:p w14:paraId="2C409359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446190E1" w14:textId="77777777" w:rsidR="00671F61" w:rsidRDefault="00671F61" w:rsidP="00671F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2017</w:t>
      </w:r>
    </w:p>
    <w:p w14:paraId="6DFFCF84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09C8FB9C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7E693E80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268FA27F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6F59AE7C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5E87CEC5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1B1441FF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733492B9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42EDC129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361828C6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57E0F677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6C5C1875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2423298E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73FDF989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715AEB83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4809EC69" w14:textId="77777777" w:rsidR="00671F61" w:rsidRDefault="00671F61" w:rsidP="00671F61">
      <w:pPr>
        <w:jc w:val="center"/>
        <w:rPr>
          <w:b/>
          <w:sz w:val="36"/>
          <w:szCs w:val="36"/>
        </w:rPr>
      </w:pPr>
    </w:p>
    <w:p w14:paraId="63A5C34D" w14:textId="77777777" w:rsidR="000455D1" w:rsidRDefault="000455D1" w:rsidP="00671F61">
      <w:pPr>
        <w:rPr>
          <w:b/>
          <w:sz w:val="36"/>
          <w:szCs w:val="36"/>
        </w:rPr>
      </w:pPr>
    </w:p>
    <w:p w14:paraId="3FBF60AB" w14:textId="77777777" w:rsidR="00671F61" w:rsidRDefault="00671F61" w:rsidP="00671F6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Format</w:t>
      </w:r>
    </w:p>
    <w:p w14:paraId="2BEC68DF" w14:textId="77777777" w:rsidR="00671F61" w:rsidRDefault="00671F61" w:rsidP="00671F61">
      <w:pPr>
        <w:rPr>
          <w:b/>
          <w:sz w:val="36"/>
          <w:szCs w:val="36"/>
        </w:rPr>
      </w:pPr>
    </w:p>
    <w:p w14:paraId="27800A4E" w14:textId="2EEAD74F" w:rsidR="00671F61" w:rsidRDefault="000455D1" w:rsidP="00671F61">
      <w:pPr>
        <w:pStyle w:val="ListParagraph"/>
        <w:numPr>
          <w:ilvl w:val="0"/>
          <w:numId w:val="1"/>
        </w:numPr>
      </w:pPr>
      <w:r>
        <w:t>You</w:t>
      </w:r>
      <w:r w:rsidR="00671F61">
        <w:t xml:space="preserve"> can choose to enter the essay prize session by entering original work, in answer to </w:t>
      </w:r>
      <w:r w:rsidR="00671F61" w:rsidRPr="00D951D4">
        <w:rPr>
          <w:u w:val="single"/>
        </w:rPr>
        <w:t>one</w:t>
      </w:r>
      <w:r w:rsidR="00671F61">
        <w:t xml:space="preserve"> of the three questions detailed below</w:t>
      </w:r>
    </w:p>
    <w:p w14:paraId="76181D43" w14:textId="77777777" w:rsidR="00671F61" w:rsidRDefault="00671F61" w:rsidP="00671F61">
      <w:pPr>
        <w:pStyle w:val="ListParagraph"/>
      </w:pPr>
    </w:p>
    <w:p w14:paraId="162785C2" w14:textId="3E00D72D" w:rsidR="00671F61" w:rsidRDefault="000455D1" w:rsidP="00671F61">
      <w:pPr>
        <w:pStyle w:val="ListParagraph"/>
        <w:numPr>
          <w:ilvl w:val="0"/>
          <w:numId w:val="1"/>
        </w:numPr>
      </w:pPr>
      <w:r>
        <w:t xml:space="preserve">You </w:t>
      </w:r>
      <w:r w:rsidR="00671F61">
        <w:t xml:space="preserve">can only enter </w:t>
      </w:r>
      <w:r w:rsidR="00671F61" w:rsidRPr="00D951D4">
        <w:rPr>
          <w:u w:val="single"/>
        </w:rPr>
        <w:t>one</w:t>
      </w:r>
      <w:r w:rsidR="00671F61">
        <w:t xml:space="preserve"> piece of work each</w:t>
      </w:r>
    </w:p>
    <w:p w14:paraId="0543250B" w14:textId="77777777" w:rsidR="00671F61" w:rsidRDefault="00671F61" w:rsidP="00671F61"/>
    <w:p w14:paraId="7BF0C7FF" w14:textId="1D7683C4" w:rsidR="00B901B6" w:rsidRDefault="00D852C4" w:rsidP="00B901B6">
      <w:pPr>
        <w:pStyle w:val="ListParagraph"/>
        <w:numPr>
          <w:ilvl w:val="0"/>
          <w:numId w:val="1"/>
        </w:numPr>
      </w:pPr>
      <w:r>
        <w:t xml:space="preserve">The essay, literature review and discussion are limited to </w:t>
      </w:r>
      <w:r w:rsidR="003D3078">
        <w:rPr>
          <w:u w:val="single"/>
        </w:rPr>
        <w:t>15</w:t>
      </w:r>
      <w:r w:rsidR="00671F61" w:rsidRPr="00D951D4">
        <w:rPr>
          <w:u w:val="single"/>
        </w:rPr>
        <w:t>00 words</w:t>
      </w:r>
      <w:r>
        <w:t>, excluding references</w:t>
      </w:r>
    </w:p>
    <w:p w14:paraId="5F3579E5" w14:textId="77777777" w:rsidR="00B901B6" w:rsidRDefault="00B901B6" w:rsidP="00B901B6"/>
    <w:p w14:paraId="21923490" w14:textId="77777777" w:rsidR="00B901B6" w:rsidRDefault="00B901B6" w:rsidP="00B901B6">
      <w:pPr>
        <w:pStyle w:val="ListParagraph"/>
        <w:numPr>
          <w:ilvl w:val="0"/>
          <w:numId w:val="1"/>
        </w:numPr>
      </w:pPr>
      <w:r>
        <w:t xml:space="preserve">The essay should be </w:t>
      </w:r>
      <w:bookmarkStart w:id="0" w:name="_GoBack"/>
      <w:bookmarkEnd w:id="0"/>
      <w:r>
        <w:t xml:space="preserve">written, presented and referenced </w:t>
      </w:r>
      <w:r w:rsidR="00D852C4">
        <w:t xml:space="preserve">(Vancouver style) </w:t>
      </w:r>
      <w:r>
        <w:t>accordingly</w:t>
      </w:r>
    </w:p>
    <w:p w14:paraId="00F74126" w14:textId="77777777" w:rsidR="00671F61" w:rsidRDefault="00671F61" w:rsidP="00671F61"/>
    <w:p w14:paraId="288AF133" w14:textId="77777777" w:rsidR="00671F61" w:rsidRDefault="00671F61" w:rsidP="00671F61">
      <w:pPr>
        <w:pStyle w:val="ListParagraph"/>
        <w:numPr>
          <w:ilvl w:val="0"/>
          <w:numId w:val="1"/>
        </w:numPr>
      </w:pPr>
      <w:r>
        <w:t xml:space="preserve">Essays will be marked from a standardized marking scheme </w:t>
      </w:r>
    </w:p>
    <w:p w14:paraId="7553F350" w14:textId="77777777" w:rsidR="00B901B6" w:rsidRDefault="00B901B6" w:rsidP="00B901B6"/>
    <w:p w14:paraId="30AA3BD6" w14:textId="1ABDE1A8" w:rsidR="00B901B6" w:rsidRDefault="0047356E" w:rsidP="00671F61">
      <w:pPr>
        <w:pStyle w:val="ListParagraph"/>
        <w:numPr>
          <w:ilvl w:val="0"/>
          <w:numId w:val="1"/>
        </w:numPr>
      </w:pPr>
      <w:r>
        <w:t xml:space="preserve">Submissions will </w:t>
      </w:r>
      <w:r w:rsidR="00CD7FDA">
        <w:t>be marked</w:t>
      </w:r>
      <w:r w:rsidR="00457367">
        <w:t xml:space="preserve"> by a panel convened by t</w:t>
      </w:r>
      <w:r>
        <w:t xml:space="preserve">he Vascular Society Council and the </w:t>
      </w:r>
      <w:proofErr w:type="spellStart"/>
      <w:r>
        <w:t>Rouleaux</w:t>
      </w:r>
      <w:proofErr w:type="spellEnd"/>
      <w:r>
        <w:t xml:space="preserve"> Executive Committee in a</w:t>
      </w:r>
      <w:r w:rsidR="00B901B6">
        <w:t xml:space="preserve"> blinded manner and scores collated</w:t>
      </w:r>
    </w:p>
    <w:p w14:paraId="0DC6550A" w14:textId="77777777" w:rsidR="00B901B6" w:rsidRDefault="00B901B6" w:rsidP="00B901B6"/>
    <w:p w14:paraId="6F17083A" w14:textId="5D66B990" w:rsidR="000455D1" w:rsidRDefault="000455D1" w:rsidP="000455D1">
      <w:pPr>
        <w:pStyle w:val="ListParagraph"/>
        <w:numPr>
          <w:ilvl w:val="0"/>
          <w:numId w:val="1"/>
        </w:numPr>
      </w:pPr>
      <w:r>
        <w:t>An acknowledgment of entry will be sent to all participants, with a certificate of commendation for those scoring highly.  T</w:t>
      </w:r>
      <w:r w:rsidR="00671F61">
        <w:t xml:space="preserve">he top score from </w:t>
      </w:r>
      <w:r w:rsidR="00671F61" w:rsidRPr="000455D1">
        <w:rPr>
          <w:u w:val="single"/>
        </w:rPr>
        <w:t>each essay</w:t>
      </w:r>
      <w:r w:rsidR="00D951D4" w:rsidRPr="000455D1">
        <w:rPr>
          <w:u w:val="single"/>
        </w:rPr>
        <w:t xml:space="preserve"> question</w:t>
      </w:r>
      <w:r w:rsidR="00671F61">
        <w:t xml:space="preserve"> will be awarded a </w:t>
      </w:r>
      <w:r>
        <w:t xml:space="preserve">winning </w:t>
      </w:r>
      <w:r w:rsidR="00671F61">
        <w:t xml:space="preserve">certificate </w:t>
      </w:r>
      <w:r>
        <w:t>and a cash prize at the VSAGM in November 2017.</w:t>
      </w:r>
      <w:r w:rsidR="00221891">
        <w:t xml:space="preserve"> They will also be printed in the VS newsletter and on the </w:t>
      </w:r>
      <w:proofErr w:type="spellStart"/>
      <w:r w:rsidR="00221891">
        <w:t>Rouleaux</w:t>
      </w:r>
      <w:proofErr w:type="spellEnd"/>
      <w:r w:rsidR="00221891">
        <w:t xml:space="preserve"> website.</w:t>
      </w:r>
    </w:p>
    <w:p w14:paraId="45FF8285" w14:textId="77777777" w:rsidR="00221891" w:rsidRDefault="00221891" w:rsidP="00221891"/>
    <w:p w14:paraId="48E9A22D" w14:textId="16FD902F" w:rsidR="00221891" w:rsidRDefault="00221891" w:rsidP="000455D1">
      <w:pPr>
        <w:pStyle w:val="ListParagraph"/>
        <w:numPr>
          <w:ilvl w:val="0"/>
          <w:numId w:val="1"/>
        </w:numPr>
      </w:pPr>
      <w:r>
        <w:t xml:space="preserve">There will be </w:t>
      </w:r>
      <w:r w:rsidRPr="00CD7FDA">
        <w:rPr>
          <w:u w:val="single"/>
        </w:rPr>
        <w:t>free registration to the VSAGM</w:t>
      </w:r>
      <w:r>
        <w:t xml:space="preserve"> for all entrants and the opportunity to take part in a medical student training day.</w:t>
      </w:r>
    </w:p>
    <w:p w14:paraId="577C4CC6" w14:textId="77777777" w:rsidR="003D3078" w:rsidRDefault="003D3078" w:rsidP="003D3078"/>
    <w:p w14:paraId="1641057D" w14:textId="3ADDD08A" w:rsidR="003D3078" w:rsidRDefault="00CD7FDA" w:rsidP="00671F61">
      <w:pPr>
        <w:pStyle w:val="ListParagraph"/>
        <w:numPr>
          <w:ilvl w:val="0"/>
          <w:numId w:val="1"/>
        </w:numPr>
      </w:pPr>
      <w:r>
        <w:t xml:space="preserve">Please submit to </w:t>
      </w:r>
      <w:hyperlink r:id="rId11" w:tgtFrame="_blank" w:history="1">
        <w:r>
          <w:rPr>
            <w:rStyle w:val="Hyperlink"/>
            <w:rFonts w:eastAsia="Times New Roman" w:cs="Times New Roman"/>
          </w:rPr>
          <w:t>http://www.rouleauxclub.com/forms/essay/</w:t>
        </w:r>
      </w:hyperlink>
    </w:p>
    <w:p w14:paraId="5857F409" w14:textId="77777777" w:rsidR="00671F61" w:rsidRDefault="00671F61">
      <w:r>
        <w:br w:type="page"/>
      </w:r>
    </w:p>
    <w:p w14:paraId="66A9AC39" w14:textId="77777777" w:rsidR="003D3078" w:rsidRDefault="003D3078"/>
    <w:p w14:paraId="4139E5DF" w14:textId="77777777" w:rsidR="00671F61" w:rsidRPr="00AB7CB7" w:rsidRDefault="00671F61" w:rsidP="00671F61">
      <w:pPr>
        <w:rPr>
          <w:b/>
          <w:sz w:val="36"/>
          <w:szCs w:val="36"/>
        </w:rPr>
      </w:pPr>
      <w:r w:rsidRPr="00AB7CB7">
        <w:rPr>
          <w:b/>
          <w:sz w:val="36"/>
          <w:szCs w:val="36"/>
        </w:rPr>
        <w:t>Questions</w:t>
      </w:r>
    </w:p>
    <w:p w14:paraId="696B4041" w14:textId="77777777" w:rsidR="003433AD" w:rsidRPr="00AB7CB7" w:rsidRDefault="003433AD" w:rsidP="009A2236">
      <w:pPr>
        <w:rPr>
          <w:b/>
          <w:sz w:val="36"/>
          <w:szCs w:val="36"/>
        </w:rPr>
      </w:pPr>
    </w:p>
    <w:p w14:paraId="528CE025" w14:textId="77777777" w:rsidR="003433AD" w:rsidRPr="00AB7CB7" w:rsidRDefault="003433AD" w:rsidP="009A2236">
      <w:pPr>
        <w:rPr>
          <w:rFonts w:cs="Arial"/>
          <w:i/>
          <w:sz w:val="28"/>
          <w:szCs w:val="28"/>
        </w:rPr>
      </w:pPr>
    </w:p>
    <w:p w14:paraId="2CF5BC80" w14:textId="6A4D44E7" w:rsidR="00015E30" w:rsidRPr="00AB7CB7" w:rsidRDefault="00015E30" w:rsidP="00015E30">
      <w:pPr>
        <w:pStyle w:val="ListParagraph"/>
        <w:numPr>
          <w:ilvl w:val="0"/>
          <w:numId w:val="3"/>
        </w:numPr>
        <w:rPr>
          <w:rFonts w:cs="Arial"/>
          <w:i/>
          <w:sz w:val="28"/>
          <w:szCs w:val="28"/>
          <w:u w:val="single"/>
        </w:rPr>
      </w:pPr>
      <w:r w:rsidRPr="00AB7CB7">
        <w:rPr>
          <w:rFonts w:cs="Arial"/>
          <w:i/>
          <w:sz w:val="28"/>
          <w:szCs w:val="28"/>
          <w:u w:val="single"/>
        </w:rPr>
        <w:t>HISTORICAL</w:t>
      </w:r>
    </w:p>
    <w:p w14:paraId="34619C11" w14:textId="77777777" w:rsidR="00015E30" w:rsidRPr="00AB7CB7" w:rsidRDefault="00015E30" w:rsidP="00015E30">
      <w:pPr>
        <w:pStyle w:val="ListParagraph"/>
        <w:ind w:left="360"/>
        <w:rPr>
          <w:rFonts w:cs="Arial"/>
          <w:i/>
          <w:sz w:val="28"/>
          <w:szCs w:val="28"/>
          <w:u w:val="single"/>
        </w:rPr>
      </w:pPr>
    </w:p>
    <w:p w14:paraId="722A0717" w14:textId="67E2E749" w:rsidR="009A2236" w:rsidRPr="00AB7CB7" w:rsidRDefault="009A2236" w:rsidP="00015E30">
      <w:pPr>
        <w:pStyle w:val="ListParagraph"/>
        <w:ind w:left="360"/>
        <w:rPr>
          <w:rFonts w:cs="Arial"/>
          <w:i/>
          <w:sz w:val="28"/>
          <w:szCs w:val="28"/>
        </w:rPr>
      </w:pPr>
      <w:r w:rsidRPr="00AB7CB7">
        <w:rPr>
          <w:rFonts w:cs="Arial"/>
          <w:i/>
          <w:sz w:val="28"/>
          <w:szCs w:val="28"/>
        </w:rPr>
        <w:t>What have been the most important advances in vascular surgery in the last century and why?</w:t>
      </w:r>
    </w:p>
    <w:p w14:paraId="515EEC40" w14:textId="77777777" w:rsidR="00911A5F" w:rsidRPr="00AB7CB7" w:rsidRDefault="00911A5F" w:rsidP="00911A5F">
      <w:pPr>
        <w:pStyle w:val="ListParagraph"/>
        <w:ind w:left="1080"/>
        <w:rPr>
          <w:rFonts w:cs="Arial"/>
          <w:i/>
          <w:sz w:val="28"/>
          <w:szCs w:val="28"/>
        </w:rPr>
      </w:pPr>
    </w:p>
    <w:p w14:paraId="06CFC133" w14:textId="77777777" w:rsidR="003433AD" w:rsidRPr="00AB7CB7" w:rsidRDefault="003433AD" w:rsidP="00911A5F">
      <w:pPr>
        <w:pStyle w:val="ListParagraph"/>
        <w:ind w:left="1080"/>
        <w:rPr>
          <w:rFonts w:cs="Arial"/>
          <w:i/>
          <w:sz w:val="28"/>
          <w:szCs w:val="28"/>
        </w:rPr>
      </w:pPr>
    </w:p>
    <w:p w14:paraId="3CF9DF42" w14:textId="0CEB4821" w:rsidR="003433AD" w:rsidRPr="00AB7CB7" w:rsidRDefault="003433AD" w:rsidP="00911A5F">
      <w:pPr>
        <w:pStyle w:val="ListParagraph"/>
        <w:ind w:left="1080"/>
        <w:rPr>
          <w:rFonts w:cs="Arial"/>
          <w:i/>
          <w:sz w:val="28"/>
          <w:szCs w:val="28"/>
        </w:rPr>
      </w:pPr>
      <w:r w:rsidRPr="00AB7CB7">
        <w:rPr>
          <w:rFonts w:cs="Arial"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C3CD" wp14:editId="28C49E17">
                <wp:simplePos x="0" y="0"/>
                <wp:positionH relativeFrom="column">
                  <wp:posOffset>1549400</wp:posOffset>
                </wp:positionH>
                <wp:positionV relativeFrom="paragraph">
                  <wp:posOffset>40641</wp:posOffset>
                </wp:positionV>
                <wp:extent cx="2324100" cy="45719"/>
                <wp:effectExtent l="0" t="0" r="0" b="31115"/>
                <wp:wrapThrough wrapText="bothSides">
                  <wp:wrapPolygon edited="0">
                    <wp:start x="2833" y="0"/>
                    <wp:lineTo x="2833" y="24338"/>
                    <wp:lineTo x="18885" y="24338"/>
                    <wp:lineTo x="18885" y="0"/>
                    <wp:lineTo x="2833" y="0"/>
                  </wp:wrapPolygon>
                </wp:wrapThrough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719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Minus 2" o:spid="_x0000_s1026" style="position:absolute;margin-left:122pt;margin-top:3.2pt;width:18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0,45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" path="m308059,17483l2016041,17483,2016041,28236,308059,28236,308059,17483xe" fillcolor="black [3213]" strokecolor="black [3213]">
                <v:path arrowok="t" o:connecttype="custom" o:connectlocs="308059,17483;2016041,17483;2016041,28236;308059,28236;308059,17483" o:connectangles="0,0,0,0,0"/>
                <w10:wrap type="through"/>
              </v:shape>
            </w:pict>
          </mc:Fallback>
        </mc:AlternateContent>
      </w:r>
    </w:p>
    <w:p w14:paraId="419A267F" w14:textId="77777777" w:rsidR="009A2236" w:rsidRPr="00AB7CB7" w:rsidRDefault="009A2236" w:rsidP="009A2236">
      <w:pPr>
        <w:rPr>
          <w:rFonts w:cs="Arial"/>
          <w:i/>
          <w:sz w:val="28"/>
          <w:szCs w:val="28"/>
        </w:rPr>
      </w:pPr>
    </w:p>
    <w:p w14:paraId="4AD8B4CF" w14:textId="77777777" w:rsidR="00015E30" w:rsidRPr="00AB7CB7" w:rsidRDefault="00015E30" w:rsidP="009A2236">
      <w:pPr>
        <w:rPr>
          <w:rFonts w:cs="Arial"/>
          <w:i/>
          <w:sz w:val="28"/>
          <w:szCs w:val="28"/>
        </w:rPr>
      </w:pPr>
    </w:p>
    <w:p w14:paraId="32E838D6" w14:textId="315939EB" w:rsidR="003433AD" w:rsidRPr="00AB7CB7" w:rsidRDefault="00015E30" w:rsidP="00015E30">
      <w:pPr>
        <w:pStyle w:val="ListParagraph"/>
        <w:numPr>
          <w:ilvl w:val="0"/>
          <w:numId w:val="3"/>
        </w:numPr>
        <w:rPr>
          <w:rFonts w:cs="Arial"/>
          <w:i/>
          <w:sz w:val="28"/>
          <w:szCs w:val="28"/>
          <w:u w:val="single"/>
        </w:rPr>
      </w:pPr>
      <w:r w:rsidRPr="00AB7CB7">
        <w:rPr>
          <w:rFonts w:cs="Arial"/>
          <w:i/>
          <w:sz w:val="28"/>
          <w:szCs w:val="28"/>
          <w:u w:val="single"/>
        </w:rPr>
        <w:t>RESEARCH &amp; AUDIT</w:t>
      </w:r>
    </w:p>
    <w:p w14:paraId="3E7BF48D" w14:textId="77777777" w:rsidR="00015E30" w:rsidRPr="00AB7CB7" w:rsidRDefault="00015E30" w:rsidP="00015E30">
      <w:pPr>
        <w:pStyle w:val="ListParagraph"/>
        <w:ind w:left="360"/>
        <w:rPr>
          <w:rFonts w:cs="Arial"/>
          <w:i/>
          <w:sz w:val="28"/>
          <w:szCs w:val="28"/>
          <w:u w:val="single"/>
        </w:rPr>
      </w:pPr>
    </w:p>
    <w:p w14:paraId="51C3A868" w14:textId="77777777" w:rsidR="009A2236" w:rsidRPr="00AB7CB7" w:rsidRDefault="00D852C4" w:rsidP="00015E30">
      <w:pPr>
        <w:pStyle w:val="ListParagraph"/>
        <w:ind w:left="360"/>
        <w:rPr>
          <w:rFonts w:cs="Arial"/>
          <w:i/>
          <w:sz w:val="28"/>
          <w:szCs w:val="28"/>
        </w:rPr>
      </w:pPr>
      <w:r w:rsidRPr="00AB7CB7">
        <w:rPr>
          <w:rFonts w:cs="Arial"/>
          <w:i/>
          <w:sz w:val="28"/>
          <w:szCs w:val="28"/>
        </w:rPr>
        <w:t>Describe an original piece of audit or research work you have conducted in vascular surgery, how and why this will change practice.</w:t>
      </w:r>
    </w:p>
    <w:p w14:paraId="5A20888E" w14:textId="77777777" w:rsidR="00911A5F" w:rsidRPr="00AB7CB7" w:rsidRDefault="00911A5F" w:rsidP="00911A5F">
      <w:pPr>
        <w:pStyle w:val="ListParagraph"/>
        <w:ind w:left="1080"/>
        <w:rPr>
          <w:rFonts w:cs="Arial"/>
          <w:i/>
          <w:sz w:val="28"/>
          <w:szCs w:val="28"/>
        </w:rPr>
      </w:pPr>
    </w:p>
    <w:p w14:paraId="707AB09F" w14:textId="2DD6A94A" w:rsidR="003433AD" w:rsidRPr="00AB7CB7" w:rsidRDefault="003433AD" w:rsidP="00911A5F">
      <w:pPr>
        <w:pStyle w:val="ListParagraph"/>
        <w:ind w:left="1080"/>
        <w:rPr>
          <w:rFonts w:cs="Arial"/>
          <w:i/>
          <w:sz w:val="28"/>
          <w:szCs w:val="28"/>
        </w:rPr>
      </w:pPr>
      <w:r w:rsidRPr="00AB7CB7">
        <w:rPr>
          <w:rFonts w:cs="Arial"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95A85" wp14:editId="63837D30">
                <wp:simplePos x="0" y="0"/>
                <wp:positionH relativeFrom="column">
                  <wp:posOffset>1524000</wp:posOffset>
                </wp:positionH>
                <wp:positionV relativeFrom="paragraph">
                  <wp:posOffset>134620</wp:posOffset>
                </wp:positionV>
                <wp:extent cx="2324100" cy="45085"/>
                <wp:effectExtent l="0" t="0" r="0" b="31115"/>
                <wp:wrapThrough wrapText="bothSides">
                  <wp:wrapPolygon edited="0">
                    <wp:start x="2833" y="0"/>
                    <wp:lineTo x="2833" y="24338"/>
                    <wp:lineTo x="18885" y="24338"/>
                    <wp:lineTo x="18885" y="0"/>
                    <wp:lineTo x="2833" y="0"/>
                  </wp:wrapPolygon>
                </wp:wrapThrough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08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Minus 4" o:spid="_x0000_s1026" style="position:absolute;margin-left:120pt;margin-top:10.6pt;width:183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0,450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" path="m308059,17241l2016041,17241,2016041,27844,308059,27844,308059,17241xe" fillcolor="black [3213]" strokecolor="black [3213]">
                <v:path arrowok="t" o:connecttype="custom" o:connectlocs="308059,17241;2016041,17241;2016041,27844;308059,27844;308059,17241" o:connectangles="0,0,0,0,0"/>
                <w10:wrap type="through"/>
              </v:shape>
            </w:pict>
          </mc:Fallback>
        </mc:AlternateContent>
      </w:r>
    </w:p>
    <w:p w14:paraId="2D238335" w14:textId="1ECA4648" w:rsidR="00D852C4" w:rsidRPr="00AB7CB7" w:rsidRDefault="00D852C4" w:rsidP="00D852C4">
      <w:pPr>
        <w:rPr>
          <w:rFonts w:cs="Arial"/>
          <w:i/>
          <w:sz w:val="28"/>
          <w:szCs w:val="28"/>
        </w:rPr>
      </w:pPr>
    </w:p>
    <w:p w14:paraId="769D4ECD" w14:textId="77777777" w:rsidR="00015E30" w:rsidRPr="00AB7CB7" w:rsidRDefault="00015E30" w:rsidP="00D852C4">
      <w:pPr>
        <w:rPr>
          <w:rFonts w:cs="Arial"/>
          <w:i/>
          <w:sz w:val="28"/>
          <w:szCs w:val="28"/>
        </w:rPr>
      </w:pPr>
    </w:p>
    <w:p w14:paraId="46669159" w14:textId="470FCAB5" w:rsidR="003433AD" w:rsidRPr="00AB7CB7" w:rsidRDefault="00015E30" w:rsidP="00015E30">
      <w:pPr>
        <w:pStyle w:val="ListParagraph"/>
        <w:numPr>
          <w:ilvl w:val="0"/>
          <w:numId w:val="3"/>
        </w:numPr>
        <w:rPr>
          <w:rFonts w:cs="Arial"/>
          <w:i/>
          <w:sz w:val="28"/>
          <w:szCs w:val="28"/>
          <w:u w:val="single"/>
        </w:rPr>
      </w:pPr>
      <w:r w:rsidRPr="00AB7CB7">
        <w:rPr>
          <w:rFonts w:cs="Arial"/>
          <w:i/>
          <w:sz w:val="28"/>
          <w:szCs w:val="28"/>
          <w:u w:val="single"/>
        </w:rPr>
        <w:t>CLINICAL</w:t>
      </w:r>
    </w:p>
    <w:p w14:paraId="1FACFFA9" w14:textId="77777777" w:rsidR="00015E30" w:rsidRPr="00AB7CB7" w:rsidRDefault="00015E30" w:rsidP="00015E30">
      <w:pPr>
        <w:pStyle w:val="ListParagraph"/>
        <w:ind w:left="360"/>
        <w:rPr>
          <w:rFonts w:cs="Arial"/>
          <w:i/>
          <w:sz w:val="28"/>
          <w:szCs w:val="28"/>
          <w:u w:val="single"/>
        </w:rPr>
      </w:pPr>
    </w:p>
    <w:p w14:paraId="466D5701" w14:textId="27E41B44" w:rsidR="00D852C4" w:rsidRPr="00AB7CB7" w:rsidRDefault="00B8395D" w:rsidP="00015E30">
      <w:pPr>
        <w:pStyle w:val="ListParagraph"/>
        <w:ind w:left="360"/>
        <w:rPr>
          <w:rFonts w:cs="Arial"/>
          <w:i/>
          <w:sz w:val="28"/>
          <w:szCs w:val="28"/>
        </w:rPr>
      </w:pPr>
      <w:r w:rsidRPr="00AB7CB7">
        <w:rPr>
          <w:rFonts w:cs="Arial"/>
          <w:i/>
          <w:sz w:val="28"/>
          <w:szCs w:val="28"/>
        </w:rPr>
        <w:t>Amputation</w:t>
      </w:r>
      <w:r w:rsidR="00D852C4" w:rsidRPr="00AB7CB7">
        <w:rPr>
          <w:rFonts w:cs="Arial"/>
          <w:i/>
          <w:sz w:val="28"/>
          <w:szCs w:val="28"/>
        </w:rPr>
        <w:t xml:space="preserve">: A Cinderella service? </w:t>
      </w:r>
      <w:r w:rsidR="00C2227A" w:rsidRPr="00AB7CB7">
        <w:rPr>
          <w:rFonts w:cs="Arial"/>
          <w:i/>
          <w:sz w:val="28"/>
          <w:szCs w:val="28"/>
        </w:rPr>
        <w:t>What can be done to improve patient outcomes</w:t>
      </w:r>
      <w:r w:rsidR="001906F4">
        <w:rPr>
          <w:rFonts w:cs="Arial"/>
          <w:i/>
          <w:sz w:val="28"/>
          <w:szCs w:val="28"/>
        </w:rPr>
        <w:t xml:space="preserve"> and mortality in major lower limb amputations</w:t>
      </w:r>
      <w:r w:rsidR="00C2227A" w:rsidRPr="00AB7CB7">
        <w:rPr>
          <w:rFonts w:cs="Arial"/>
          <w:i/>
          <w:sz w:val="28"/>
          <w:szCs w:val="28"/>
        </w:rPr>
        <w:t>?</w:t>
      </w:r>
    </w:p>
    <w:p w14:paraId="5A04234A" w14:textId="111F4DF1" w:rsidR="00706019" w:rsidRPr="00C66F49" w:rsidRDefault="00706019" w:rsidP="00B901B6">
      <w:pPr>
        <w:rPr>
          <w:sz w:val="36"/>
          <w:szCs w:val="36"/>
        </w:rPr>
      </w:pPr>
    </w:p>
    <w:p w14:paraId="6BCAB881" w14:textId="77777777" w:rsidR="00706019" w:rsidRDefault="00706019" w:rsidP="00B901B6"/>
    <w:p w14:paraId="2B47D6EC" w14:textId="77777777" w:rsidR="00671F61" w:rsidRPr="00671F61" w:rsidRDefault="00671F61" w:rsidP="0078376C"/>
    <w:sectPr w:rsidR="00671F61" w:rsidRPr="00671F61" w:rsidSect="00F80B3B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1FDFC" w14:textId="77777777" w:rsidR="0074501B" w:rsidRDefault="0074501B" w:rsidP="00671F61">
      <w:r>
        <w:separator/>
      </w:r>
    </w:p>
  </w:endnote>
  <w:endnote w:type="continuationSeparator" w:id="0">
    <w:p w14:paraId="2EB46309" w14:textId="77777777" w:rsidR="0074501B" w:rsidRDefault="0074501B" w:rsidP="0067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B92A6" w14:textId="77777777" w:rsidR="0074501B" w:rsidRDefault="0074501B" w:rsidP="00671F61">
      <w:r>
        <w:separator/>
      </w:r>
    </w:p>
  </w:footnote>
  <w:footnote w:type="continuationSeparator" w:id="0">
    <w:p w14:paraId="16DFF7B6" w14:textId="77777777" w:rsidR="0074501B" w:rsidRDefault="0074501B" w:rsidP="0067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3B4A9" w14:textId="77777777" w:rsidR="0074501B" w:rsidRDefault="0074501B">
    <w:pPr>
      <w:pStyle w:val="Header"/>
    </w:pPr>
  </w:p>
  <w:p w14:paraId="3DE68C70" w14:textId="77777777" w:rsidR="0074501B" w:rsidRDefault="0074501B">
    <w:pPr>
      <w:pStyle w:val="Header"/>
    </w:pPr>
  </w:p>
  <w:p w14:paraId="50A684BF" w14:textId="77777777" w:rsidR="0074501B" w:rsidRDefault="00745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F30"/>
    <w:multiLevelType w:val="hybridMultilevel"/>
    <w:tmpl w:val="9C7C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4A596B"/>
    <w:multiLevelType w:val="hybridMultilevel"/>
    <w:tmpl w:val="4498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41F46"/>
    <w:multiLevelType w:val="hybridMultilevel"/>
    <w:tmpl w:val="05363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F27C5"/>
    <w:multiLevelType w:val="hybridMultilevel"/>
    <w:tmpl w:val="C3FA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1"/>
    <w:rsid w:val="00015E30"/>
    <w:rsid w:val="000455D1"/>
    <w:rsid w:val="00142139"/>
    <w:rsid w:val="001906F4"/>
    <w:rsid w:val="00221891"/>
    <w:rsid w:val="00302588"/>
    <w:rsid w:val="003433AD"/>
    <w:rsid w:val="00354825"/>
    <w:rsid w:val="003D3078"/>
    <w:rsid w:val="00457367"/>
    <w:rsid w:val="0047356E"/>
    <w:rsid w:val="004A4D9A"/>
    <w:rsid w:val="00671F61"/>
    <w:rsid w:val="00706019"/>
    <w:rsid w:val="0073493F"/>
    <w:rsid w:val="0074501B"/>
    <w:rsid w:val="0078376C"/>
    <w:rsid w:val="00911A5F"/>
    <w:rsid w:val="009A2236"/>
    <w:rsid w:val="009E798D"/>
    <w:rsid w:val="00AA0FF1"/>
    <w:rsid w:val="00AB7CB7"/>
    <w:rsid w:val="00B2070D"/>
    <w:rsid w:val="00B8395D"/>
    <w:rsid w:val="00B901B6"/>
    <w:rsid w:val="00C2227A"/>
    <w:rsid w:val="00C472D6"/>
    <w:rsid w:val="00C66F49"/>
    <w:rsid w:val="00CD7FDA"/>
    <w:rsid w:val="00D454B7"/>
    <w:rsid w:val="00D852C4"/>
    <w:rsid w:val="00D951D4"/>
    <w:rsid w:val="00ED6501"/>
    <w:rsid w:val="00F24BB8"/>
    <w:rsid w:val="00F50C6C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060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54B7"/>
    <w:pPr>
      <w:keepNext/>
      <w:spacing w:before="240" w:after="60"/>
      <w:outlineLvl w:val="0"/>
    </w:pPr>
    <w:rPr>
      <w:rFonts w:ascii="Arial" w:eastAsia="Calibri" w:hAnsi="Arial" w:cs="Times New Roman"/>
      <w:b/>
      <w:kern w:val="28"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501"/>
    <w:pPr>
      <w:keepNext/>
      <w:keepLines/>
      <w:spacing w:before="200" w:line="360" w:lineRule="auto"/>
      <w:jc w:val="center"/>
      <w:outlineLvl w:val="2"/>
    </w:pPr>
    <w:rPr>
      <w:rFonts w:eastAsiaTheme="majorEastAsia" w:cstheme="majorBidi"/>
      <w:bCs/>
      <w:color w:val="4F81BD" w:themeColor="accen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6501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ED6501"/>
    <w:rPr>
      <w:rFonts w:eastAsiaTheme="majorEastAsia" w:cstheme="majorBidi"/>
      <w:bCs/>
      <w:color w:val="4F81BD" w:themeColor="accent1"/>
      <w:sz w:val="18"/>
    </w:rPr>
  </w:style>
  <w:style w:type="character" w:styleId="Strong">
    <w:name w:val="Strong"/>
    <w:basedOn w:val="DefaultParagraphFont"/>
    <w:uiPriority w:val="22"/>
    <w:qFormat/>
    <w:rsid w:val="00ED6501"/>
    <w:rPr>
      <w:rFonts w:ascii="Times New Roman" w:hAnsi="Times New Roman"/>
      <w:b w:val="0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F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6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F61"/>
  </w:style>
  <w:style w:type="paragraph" w:styleId="Footer">
    <w:name w:val="footer"/>
    <w:basedOn w:val="Normal"/>
    <w:link w:val="FooterChar"/>
    <w:uiPriority w:val="99"/>
    <w:unhideWhenUsed/>
    <w:rsid w:val="00671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61"/>
  </w:style>
  <w:style w:type="character" w:customStyle="1" w:styleId="Heading1Char">
    <w:name w:val="Heading 1 Char"/>
    <w:basedOn w:val="DefaultParagraphFont"/>
    <w:link w:val="Heading1"/>
    <w:rsid w:val="00D454B7"/>
    <w:rPr>
      <w:rFonts w:ascii="Arial" w:eastAsia="Calibri" w:hAnsi="Arial" w:cs="Times New Roman"/>
      <w:b/>
      <w:kern w:val="28"/>
      <w:sz w:val="28"/>
      <w:szCs w:val="20"/>
      <w:lang w:val="en-GB"/>
    </w:rPr>
  </w:style>
  <w:style w:type="paragraph" w:customStyle="1" w:styleId="88">
    <w:name w:val="8+8"/>
    <w:basedOn w:val="Normal"/>
    <w:rsid w:val="00D454B7"/>
    <w:pPr>
      <w:tabs>
        <w:tab w:val="left" w:pos="-720"/>
        <w:tab w:val="left" w:pos="2160"/>
        <w:tab w:val="left" w:pos="7920"/>
      </w:tabs>
      <w:suppressAutoHyphens/>
      <w:spacing w:before="160" w:after="160"/>
      <w:jc w:val="both"/>
    </w:pPr>
    <w:rPr>
      <w:rFonts w:ascii="Times New Roman" w:eastAsia="Calibri" w:hAnsi="Times New Roman" w:cs="Times New Roman"/>
      <w:spacing w:val="-3"/>
      <w:sz w:val="22"/>
      <w:szCs w:val="20"/>
      <w:lang w:val="en-GB"/>
    </w:rPr>
  </w:style>
  <w:style w:type="paragraph" w:customStyle="1" w:styleId="18">
    <w:name w:val="1+8"/>
    <w:basedOn w:val="88"/>
    <w:rsid w:val="00D454B7"/>
    <w:pPr>
      <w:spacing w:before="20"/>
    </w:pPr>
    <w:rPr>
      <w:i/>
    </w:rPr>
  </w:style>
  <w:style w:type="paragraph" w:customStyle="1" w:styleId="8pt8pt">
    <w:name w:val="8pt+8pt"/>
    <w:basedOn w:val="Normal"/>
    <w:rsid w:val="00D454B7"/>
    <w:pPr>
      <w:spacing w:before="160" w:after="160"/>
    </w:pPr>
    <w:rPr>
      <w:rFonts w:ascii="Times New Roman" w:eastAsia="Calibri" w:hAnsi="Times New Roman" w:cs="Times New Roman"/>
      <w:b/>
      <w:i/>
      <w:sz w:val="22"/>
      <w:szCs w:val="20"/>
      <w:lang w:val="en-GB"/>
    </w:rPr>
  </w:style>
  <w:style w:type="paragraph" w:customStyle="1" w:styleId="RightAlign">
    <w:name w:val="Right Align"/>
    <w:next w:val="Normal"/>
    <w:rsid w:val="00D454B7"/>
    <w:pPr>
      <w:jc w:val="right"/>
    </w:pPr>
    <w:rPr>
      <w:rFonts w:ascii="Times New Roman" w:eastAsia="Calibri" w:hAnsi="Times New Roman" w:cs="Times New Roman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D7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54B7"/>
    <w:pPr>
      <w:keepNext/>
      <w:spacing w:before="240" w:after="60"/>
      <w:outlineLvl w:val="0"/>
    </w:pPr>
    <w:rPr>
      <w:rFonts w:ascii="Arial" w:eastAsia="Calibri" w:hAnsi="Arial" w:cs="Times New Roman"/>
      <w:b/>
      <w:kern w:val="28"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501"/>
    <w:pPr>
      <w:keepNext/>
      <w:keepLines/>
      <w:spacing w:before="200" w:line="360" w:lineRule="auto"/>
      <w:jc w:val="center"/>
      <w:outlineLvl w:val="2"/>
    </w:pPr>
    <w:rPr>
      <w:rFonts w:eastAsiaTheme="majorEastAsia" w:cstheme="majorBidi"/>
      <w:bCs/>
      <w:color w:val="4F81BD" w:themeColor="accen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6501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ED6501"/>
    <w:rPr>
      <w:rFonts w:eastAsiaTheme="majorEastAsia" w:cstheme="majorBidi"/>
      <w:bCs/>
      <w:color w:val="4F81BD" w:themeColor="accent1"/>
      <w:sz w:val="18"/>
    </w:rPr>
  </w:style>
  <w:style w:type="character" w:styleId="Strong">
    <w:name w:val="Strong"/>
    <w:basedOn w:val="DefaultParagraphFont"/>
    <w:uiPriority w:val="22"/>
    <w:qFormat/>
    <w:rsid w:val="00ED6501"/>
    <w:rPr>
      <w:rFonts w:ascii="Times New Roman" w:hAnsi="Times New Roman"/>
      <w:b w:val="0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F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6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F61"/>
  </w:style>
  <w:style w:type="paragraph" w:styleId="Footer">
    <w:name w:val="footer"/>
    <w:basedOn w:val="Normal"/>
    <w:link w:val="FooterChar"/>
    <w:uiPriority w:val="99"/>
    <w:unhideWhenUsed/>
    <w:rsid w:val="00671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61"/>
  </w:style>
  <w:style w:type="character" w:customStyle="1" w:styleId="Heading1Char">
    <w:name w:val="Heading 1 Char"/>
    <w:basedOn w:val="DefaultParagraphFont"/>
    <w:link w:val="Heading1"/>
    <w:rsid w:val="00D454B7"/>
    <w:rPr>
      <w:rFonts w:ascii="Arial" w:eastAsia="Calibri" w:hAnsi="Arial" w:cs="Times New Roman"/>
      <w:b/>
      <w:kern w:val="28"/>
      <w:sz w:val="28"/>
      <w:szCs w:val="20"/>
      <w:lang w:val="en-GB"/>
    </w:rPr>
  </w:style>
  <w:style w:type="paragraph" w:customStyle="1" w:styleId="88">
    <w:name w:val="8+8"/>
    <w:basedOn w:val="Normal"/>
    <w:rsid w:val="00D454B7"/>
    <w:pPr>
      <w:tabs>
        <w:tab w:val="left" w:pos="-720"/>
        <w:tab w:val="left" w:pos="2160"/>
        <w:tab w:val="left" w:pos="7920"/>
      </w:tabs>
      <w:suppressAutoHyphens/>
      <w:spacing w:before="160" w:after="160"/>
      <w:jc w:val="both"/>
    </w:pPr>
    <w:rPr>
      <w:rFonts w:ascii="Times New Roman" w:eastAsia="Calibri" w:hAnsi="Times New Roman" w:cs="Times New Roman"/>
      <w:spacing w:val="-3"/>
      <w:sz w:val="22"/>
      <w:szCs w:val="20"/>
      <w:lang w:val="en-GB"/>
    </w:rPr>
  </w:style>
  <w:style w:type="paragraph" w:customStyle="1" w:styleId="18">
    <w:name w:val="1+8"/>
    <w:basedOn w:val="88"/>
    <w:rsid w:val="00D454B7"/>
    <w:pPr>
      <w:spacing w:before="20"/>
    </w:pPr>
    <w:rPr>
      <w:i/>
    </w:rPr>
  </w:style>
  <w:style w:type="paragraph" w:customStyle="1" w:styleId="8pt8pt">
    <w:name w:val="8pt+8pt"/>
    <w:basedOn w:val="Normal"/>
    <w:rsid w:val="00D454B7"/>
    <w:pPr>
      <w:spacing w:before="160" w:after="160"/>
    </w:pPr>
    <w:rPr>
      <w:rFonts w:ascii="Times New Roman" w:eastAsia="Calibri" w:hAnsi="Times New Roman" w:cs="Times New Roman"/>
      <w:b/>
      <w:i/>
      <w:sz w:val="22"/>
      <w:szCs w:val="20"/>
      <w:lang w:val="en-GB"/>
    </w:rPr>
  </w:style>
  <w:style w:type="paragraph" w:customStyle="1" w:styleId="RightAlign">
    <w:name w:val="Right Align"/>
    <w:next w:val="Normal"/>
    <w:rsid w:val="00D454B7"/>
    <w:pPr>
      <w:jc w:val="right"/>
    </w:pPr>
    <w:rPr>
      <w:rFonts w:ascii="Times New Roman" w:eastAsia="Calibri" w:hAnsi="Times New Roman" w:cs="Times New Roman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D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cularsociety.org.uk/default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uleauxclub.com/forms/essa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Murray</dc:creator>
  <cp:lastModifiedBy>Awopetu, Ayoola</cp:lastModifiedBy>
  <cp:revision>2</cp:revision>
  <dcterms:created xsi:type="dcterms:W3CDTF">2017-09-04T11:31:00Z</dcterms:created>
  <dcterms:modified xsi:type="dcterms:W3CDTF">2017-09-04T11:31:00Z</dcterms:modified>
</cp:coreProperties>
</file>